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FA20" w14:textId="7CF47F64" w:rsidR="006E6EC2" w:rsidRPr="0047331A" w:rsidRDefault="007A3DDF" w:rsidP="00BC3EE9">
      <w:pPr>
        <w:spacing w:line="252" w:lineRule="auto"/>
        <w:ind w:left="-98"/>
        <w:rPr>
          <w:rFonts w:eastAsia="Times New Roman" w:cstheme="minorHAnsi"/>
          <w:b/>
          <w:bCs/>
          <w:color w:val="1B2840" w:themeColor="accent1"/>
          <w:sz w:val="40"/>
          <w:szCs w:val="40"/>
        </w:rPr>
      </w:pPr>
      <w:r w:rsidRPr="5ADFE9B7">
        <w:rPr>
          <w:rFonts w:eastAsia="Times New Roman"/>
          <w:b/>
          <w:bCs/>
          <w:color w:val="1B2840" w:themeColor="accent1"/>
          <w:sz w:val="40"/>
          <w:szCs w:val="40"/>
        </w:rPr>
        <w:t xml:space="preserve">Prompt questions for </w:t>
      </w:r>
      <w:r w:rsidR="00684C6C">
        <w:rPr>
          <w:rFonts w:eastAsia="Times New Roman"/>
          <w:b/>
          <w:bCs/>
          <w:color w:val="1B2840" w:themeColor="accent1"/>
          <w:sz w:val="40"/>
          <w:szCs w:val="40"/>
        </w:rPr>
        <w:t>SWARM huddle</w:t>
      </w:r>
    </w:p>
    <w:p w14:paraId="12CC976A" w14:textId="63A74C6D" w:rsidR="007A3DDF" w:rsidRPr="0047331A" w:rsidRDefault="007A3DDF">
      <w:pPr>
        <w:rPr>
          <w:rFonts w:eastAsia="Calibri" w:cstheme="minorHAnsi"/>
          <w:b/>
          <w:bCs/>
          <w:color w:val="192834" w:themeColor="text1"/>
          <w:lang w:eastAsia="en-GB"/>
        </w:rPr>
      </w:pPr>
      <w:r w:rsidRPr="0047331A">
        <w:rPr>
          <w:rFonts w:eastAsia="Calibri" w:cstheme="minorHAnsi"/>
          <w:b/>
          <w:bCs/>
          <w:color w:val="192834" w:themeColor="text1"/>
          <w:lang w:eastAsia="en-GB"/>
        </w:rPr>
        <w:t xml:space="preserve">General principles </w:t>
      </w:r>
    </w:p>
    <w:p w14:paraId="0712ACF7" w14:textId="52D4E989" w:rsidR="007A3DDF" w:rsidRPr="0047331A" w:rsidRDefault="00AC1EE8" w:rsidP="007A3DDF">
      <w:pPr>
        <w:pStyle w:val="ListParagraph"/>
        <w:numPr>
          <w:ilvl w:val="0"/>
          <w:numId w:val="1"/>
        </w:numPr>
        <w:rPr>
          <w:rFonts w:eastAsia="Calibri" w:cstheme="minorHAnsi"/>
          <w:color w:val="192834" w:themeColor="text1"/>
          <w:lang w:eastAsia="en-GB"/>
        </w:rPr>
      </w:pPr>
      <w:r w:rsidRPr="0047331A">
        <w:rPr>
          <w:rFonts w:eastAsia="Calibri" w:cstheme="minorHAnsi"/>
          <w:color w:val="192834" w:themeColor="text1"/>
          <w:lang w:eastAsia="en-GB"/>
        </w:rPr>
        <w:t xml:space="preserve">It </w:t>
      </w:r>
      <w:r w:rsidR="007A3DDF" w:rsidRPr="0047331A">
        <w:rPr>
          <w:rFonts w:eastAsia="Calibri" w:cstheme="minorHAnsi"/>
          <w:color w:val="192834" w:themeColor="text1"/>
          <w:lang w:eastAsia="en-GB"/>
        </w:rPr>
        <w:t xml:space="preserve">should take place on the ward where the fall occurred and must include representation from the multi-disciplinary team (MDT). </w:t>
      </w:r>
    </w:p>
    <w:p w14:paraId="08E1DF32" w14:textId="37351FF9" w:rsidR="007A3DDF" w:rsidRDefault="007A3DDF" w:rsidP="007A3DDF">
      <w:pPr>
        <w:pStyle w:val="ListParagraph"/>
        <w:numPr>
          <w:ilvl w:val="0"/>
          <w:numId w:val="1"/>
        </w:numPr>
        <w:rPr>
          <w:rFonts w:eastAsia="Calibri" w:cstheme="minorHAnsi"/>
          <w:color w:val="192834" w:themeColor="text1"/>
          <w:lang w:eastAsia="en-GB"/>
        </w:rPr>
      </w:pPr>
      <w:r w:rsidRPr="0047331A">
        <w:rPr>
          <w:rFonts w:eastAsia="Calibri" w:cstheme="minorHAnsi"/>
          <w:color w:val="192834" w:themeColor="text1"/>
          <w:lang w:eastAsia="en-GB"/>
        </w:rPr>
        <w:t xml:space="preserve">It should take place within 5 working days of the fall so that the event is fresh in the minds of the team. </w:t>
      </w:r>
    </w:p>
    <w:p w14:paraId="4A3A5F77" w14:textId="7D139AAA" w:rsidR="003820E8" w:rsidRDefault="003820E8" w:rsidP="003820E8">
      <w:pPr>
        <w:pStyle w:val="ListParagraph"/>
        <w:numPr>
          <w:ilvl w:val="0"/>
          <w:numId w:val="1"/>
        </w:numPr>
        <w:rPr>
          <w:rFonts w:eastAsia="Calibri" w:cstheme="minorHAnsi"/>
          <w:color w:val="192834" w:themeColor="text1"/>
          <w:lang w:eastAsia="en-GB"/>
        </w:rPr>
      </w:pPr>
      <w:r>
        <w:rPr>
          <w:rFonts w:eastAsia="Calibri"/>
          <w:color w:val="192834" w:themeColor="text1"/>
          <w:lang w:eastAsia="en-GB"/>
        </w:rPr>
        <w:t>If a post-fall debrief was undertaken, have this available at the meeting and</w:t>
      </w:r>
      <w:r w:rsidRPr="0047331A">
        <w:rPr>
          <w:rFonts w:eastAsia="Calibri" w:cstheme="minorHAnsi"/>
          <w:color w:val="192834" w:themeColor="text1"/>
          <w:lang w:eastAsia="en-GB"/>
        </w:rPr>
        <w:t xml:space="preserve"> any concerns raised by the patient or their family.</w:t>
      </w:r>
    </w:p>
    <w:p w14:paraId="0C185685" w14:textId="3DB11B59" w:rsidR="003820E8" w:rsidRPr="003820E8" w:rsidRDefault="003820E8" w:rsidP="003820E8">
      <w:pPr>
        <w:pStyle w:val="ListParagraph"/>
        <w:numPr>
          <w:ilvl w:val="0"/>
          <w:numId w:val="1"/>
        </w:numPr>
        <w:rPr>
          <w:rFonts w:eastAsia="Calibri" w:cstheme="minorHAnsi"/>
          <w:color w:val="192834" w:themeColor="text1"/>
          <w:lang w:eastAsia="en-GB"/>
        </w:rPr>
      </w:pPr>
      <w:r>
        <w:rPr>
          <w:rFonts w:eastAsia="Calibri" w:cstheme="minorHAnsi"/>
          <w:color w:val="192834" w:themeColor="text1"/>
          <w:lang w:eastAsia="en-GB"/>
        </w:rPr>
        <w:t xml:space="preserve">Follow guidance for SWARM huddles as set out in the </w:t>
      </w:r>
      <w:hyperlink r:id="rId10" w:history="1">
        <w:r w:rsidRPr="003820E8">
          <w:rPr>
            <w:rStyle w:val="Hyperlink"/>
            <w:rFonts w:eastAsia="Calibri" w:cstheme="minorHAnsi"/>
            <w:lang w:eastAsia="en-GB"/>
          </w:rPr>
          <w:t>patient safety learning response toolkit.</w:t>
        </w:r>
      </w:hyperlink>
    </w:p>
    <w:p w14:paraId="24BF8F17" w14:textId="6F9217B1" w:rsidR="00CA53D1" w:rsidRPr="0047331A" w:rsidRDefault="00CA53D1" w:rsidP="0047331A">
      <w:pPr>
        <w:spacing w:line="252" w:lineRule="auto"/>
        <w:ind w:left="-98"/>
        <w:rPr>
          <w:rFonts w:eastAsia="Times New Roman" w:cstheme="minorHAnsi"/>
          <w:b/>
          <w:bCs/>
          <w:color w:val="1B2840" w:themeColor="accent1"/>
          <w:sz w:val="40"/>
          <w:szCs w:val="40"/>
        </w:rPr>
      </w:pPr>
      <w:r w:rsidRPr="0047331A">
        <w:rPr>
          <w:rFonts w:eastAsia="Times New Roman" w:cstheme="minorHAnsi"/>
          <w:b/>
          <w:bCs/>
          <w:color w:val="1B2840" w:themeColor="accent1"/>
          <w:sz w:val="40"/>
          <w:szCs w:val="40"/>
        </w:rPr>
        <w:t>Prompt questions</w:t>
      </w:r>
    </w:p>
    <w:p w14:paraId="0EAD9976" w14:textId="132AECF3" w:rsidR="00F313AC" w:rsidRDefault="00F313AC">
      <w:pPr>
        <w:rPr>
          <w:rFonts w:eastAsia="Calibri" w:cstheme="minorHAnsi"/>
          <w:color w:val="192834" w:themeColor="text1"/>
          <w:lang w:eastAsia="en-GB"/>
        </w:rPr>
      </w:pPr>
      <w:r>
        <w:rPr>
          <w:rFonts w:eastAsia="Calibri" w:cstheme="minorHAnsi"/>
          <w:b/>
          <w:bCs/>
          <w:color w:val="192834" w:themeColor="text1"/>
          <w:u w:val="single"/>
          <w:lang w:eastAsia="en-GB"/>
        </w:rPr>
        <w:t xml:space="preserve">Step 1: </w:t>
      </w:r>
      <w:r>
        <w:rPr>
          <w:rFonts w:eastAsia="Calibri" w:cstheme="minorHAnsi"/>
          <w:color w:val="192834" w:themeColor="text1"/>
          <w:lang w:eastAsia="en-GB"/>
        </w:rPr>
        <w:t>Introduce everyone by name</w:t>
      </w:r>
      <w:r w:rsidR="00B55148" w:rsidRPr="00240B95">
        <w:rPr>
          <w:rFonts w:eastAsia="Calibri" w:cstheme="minorHAnsi"/>
          <w:color w:val="192834" w:themeColor="text1"/>
          <w:lang w:eastAsia="en-GB"/>
        </w:rPr>
        <w:t>.</w:t>
      </w:r>
    </w:p>
    <w:p w14:paraId="30904C9E" w14:textId="77777777" w:rsidR="00AB35E8" w:rsidRDefault="00AB35E8">
      <w:pPr>
        <w:rPr>
          <w:rFonts w:eastAsia="Calibri" w:cstheme="minorHAnsi"/>
          <w:b/>
          <w:bCs/>
          <w:color w:val="192834" w:themeColor="text1"/>
          <w:u w:val="single"/>
          <w:lang w:eastAsia="en-GB"/>
        </w:rPr>
      </w:pPr>
    </w:p>
    <w:p w14:paraId="4A8C66E5" w14:textId="4DD647E0" w:rsidR="007337F1" w:rsidRDefault="007337F1">
      <w:pPr>
        <w:rPr>
          <w:rFonts w:eastAsia="Calibri" w:cstheme="minorHAnsi"/>
          <w:color w:val="192834" w:themeColor="text1"/>
          <w:lang w:eastAsia="en-GB"/>
        </w:rPr>
      </w:pPr>
      <w:r w:rsidRPr="00ED5081">
        <w:rPr>
          <w:rFonts w:eastAsia="Calibri" w:cstheme="minorHAnsi"/>
          <w:b/>
          <w:bCs/>
          <w:color w:val="192834" w:themeColor="text1"/>
          <w:u w:val="single"/>
          <w:lang w:eastAsia="en-GB"/>
        </w:rPr>
        <w:t>Step 2:</w:t>
      </w:r>
      <w:r>
        <w:rPr>
          <w:rFonts w:eastAsia="Calibri" w:cstheme="minorHAnsi"/>
          <w:color w:val="192834" w:themeColor="text1"/>
          <w:lang w:eastAsia="en-GB"/>
        </w:rPr>
        <w:t xml:space="preserve"> Create a safe space to ensure everyone’s voice is heard</w:t>
      </w:r>
      <w:r w:rsidR="00B55148" w:rsidRPr="00B55148">
        <w:rPr>
          <w:rFonts w:eastAsia="Calibri" w:cstheme="minorHAnsi"/>
          <w:color w:val="192834" w:themeColor="text1"/>
          <w:lang w:eastAsia="en-GB"/>
        </w:rPr>
        <w:t>.</w:t>
      </w:r>
    </w:p>
    <w:p w14:paraId="5C6CEEC4" w14:textId="1E16E662" w:rsidR="005B30B1" w:rsidRPr="00ED5081" w:rsidRDefault="005B30B1" w:rsidP="00ED5081">
      <w:pPr>
        <w:pStyle w:val="ListParagraph"/>
        <w:numPr>
          <w:ilvl w:val="0"/>
          <w:numId w:val="9"/>
        </w:numPr>
        <w:rPr>
          <w:rFonts w:eastAsia="Calibri" w:cstheme="minorHAnsi"/>
          <w:color w:val="192834" w:themeColor="text1"/>
          <w:lang w:eastAsia="en-GB"/>
        </w:rPr>
      </w:pPr>
      <w:r>
        <w:rPr>
          <w:rFonts w:eastAsia="Calibri" w:cstheme="minorHAnsi"/>
          <w:color w:val="192834" w:themeColor="text1"/>
          <w:lang w:eastAsia="en-GB"/>
        </w:rPr>
        <w:t xml:space="preserve">Emphasise </w:t>
      </w:r>
      <w:r w:rsidR="00E75A37">
        <w:rPr>
          <w:rFonts w:eastAsia="Calibri" w:cstheme="minorHAnsi"/>
          <w:color w:val="192834" w:themeColor="text1"/>
          <w:lang w:eastAsia="en-GB"/>
        </w:rPr>
        <w:t>that everyone’s voice is important and that there would be different perspectives and recollections amongst team members</w:t>
      </w:r>
      <w:r w:rsidR="004913DB">
        <w:rPr>
          <w:rFonts w:eastAsia="Calibri" w:cstheme="minorHAnsi"/>
          <w:color w:val="192834" w:themeColor="text1"/>
          <w:lang w:eastAsia="en-GB"/>
        </w:rPr>
        <w:t>.</w:t>
      </w:r>
    </w:p>
    <w:p w14:paraId="3E88A6AE" w14:textId="77777777" w:rsidR="00AB35E8" w:rsidRDefault="00AB35E8">
      <w:pPr>
        <w:rPr>
          <w:rFonts w:eastAsia="Calibri" w:cstheme="minorHAnsi"/>
          <w:b/>
          <w:bCs/>
          <w:color w:val="192834" w:themeColor="text1"/>
          <w:u w:val="single"/>
          <w:lang w:eastAsia="en-GB"/>
        </w:rPr>
      </w:pPr>
    </w:p>
    <w:p w14:paraId="2068B10B" w14:textId="24C3438B" w:rsidR="00656D66" w:rsidRPr="00ED5081" w:rsidRDefault="00656D66">
      <w:pPr>
        <w:rPr>
          <w:rFonts w:eastAsia="Calibri" w:cstheme="minorHAnsi"/>
          <w:color w:val="192834" w:themeColor="text1"/>
          <w:lang w:eastAsia="en-GB"/>
        </w:rPr>
      </w:pPr>
      <w:r w:rsidRPr="00ED5081">
        <w:rPr>
          <w:rFonts w:eastAsia="Calibri" w:cstheme="minorHAnsi"/>
          <w:b/>
          <w:bCs/>
          <w:color w:val="192834" w:themeColor="text1"/>
          <w:u w:val="single"/>
          <w:lang w:eastAsia="en-GB"/>
        </w:rPr>
        <w:t>Step 3:</w:t>
      </w:r>
      <w:r>
        <w:rPr>
          <w:rFonts w:eastAsia="Calibri" w:cstheme="minorHAnsi"/>
          <w:color w:val="192834" w:themeColor="text1"/>
          <w:lang w:eastAsia="en-GB"/>
        </w:rPr>
        <w:t xml:space="preserve"> Replay the event that prompted the </w:t>
      </w:r>
      <w:r w:rsidR="00B55148" w:rsidRPr="00B55148">
        <w:rPr>
          <w:rFonts w:eastAsia="Calibri" w:cstheme="minorHAnsi"/>
          <w:color w:val="192834" w:themeColor="text1"/>
          <w:lang w:eastAsia="en-GB"/>
        </w:rPr>
        <w:t>SWARM.</w:t>
      </w:r>
    </w:p>
    <w:p w14:paraId="7B5621F1" w14:textId="4F17805B" w:rsidR="007A3DDF" w:rsidRDefault="00656D66">
      <w:pPr>
        <w:rPr>
          <w:rFonts w:eastAsia="Calibri" w:cstheme="minorHAnsi"/>
          <w:color w:val="192834" w:themeColor="text1"/>
          <w:lang w:eastAsia="en-GB"/>
        </w:rPr>
      </w:pPr>
      <w:r w:rsidRPr="00ED5081">
        <w:rPr>
          <w:rFonts w:eastAsia="Calibri" w:cstheme="minorHAnsi"/>
          <w:color w:val="192834" w:themeColor="text1"/>
          <w:lang w:eastAsia="en-GB"/>
        </w:rPr>
        <w:t>S</w:t>
      </w:r>
      <w:r w:rsidR="007A3DDF" w:rsidRPr="00ED5081">
        <w:rPr>
          <w:rFonts w:eastAsia="Calibri" w:cstheme="minorHAnsi"/>
          <w:color w:val="192834" w:themeColor="text1"/>
          <w:lang w:eastAsia="en-GB"/>
        </w:rPr>
        <w:t xml:space="preserve">eek to gain a summary of what happened leading up to and after the fall from the perspective of those who observed it. </w:t>
      </w:r>
      <w:r w:rsidR="00B1391C" w:rsidRPr="00ED5081">
        <w:rPr>
          <w:rFonts w:eastAsia="Calibri" w:cstheme="minorHAnsi"/>
          <w:color w:val="192834" w:themeColor="text1"/>
          <w:lang w:eastAsia="en-GB"/>
        </w:rPr>
        <w:t>It may be helpful to go to the location where the fall occurred and ‘walk through’ what happened</w:t>
      </w:r>
      <w:r w:rsidR="00D80A61" w:rsidRPr="00ED5081">
        <w:rPr>
          <w:rFonts w:eastAsia="Calibri" w:cstheme="minorHAnsi"/>
          <w:color w:val="192834" w:themeColor="text1"/>
          <w:lang w:eastAsia="en-GB"/>
        </w:rPr>
        <w:t xml:space="preserve"> (see also </w:t>
      </w:r>
      <w:hyperlink r:id="rId11" w:history="1">
        <w:r w:rsidR="0019348D" w:rsidRPr="00ED5081">
          <w:rPr>
            <w:rStyle w:val="Hyperlink"/>
            <w:rFonts w:eastAsia="Calibri" w:cstheme="minorHAnsi"/>
            <w:lang w:eastAsia="en-GB"/>
          </w:rPr>
          <w:t>A brief guide to walkthrough analysis</w:t>
        </w:r>
      </w:hyperlink>
      <w:r w:rsidR="0019348D" w:rsidRPr="00ED5081">
        <w:rPr>
          <w:rFonts w:eastAsia="Calibri" w:cstheme="minorHAnsi"/>
          <w:color w:val="192834" w:themeColor="text1"/>
          <w:lang w:eastAsia="en-GB"/>
        </w:rPr>
        <w:t>)</w:t>
      </w:r>
      <w:r w:rsidR="00B1391C" w:rsidRPr="00ED5081">
        <w:rPr>
          <w:rFonts w:eastAsia="Calibri" w:cstheme="minorHAnsi"/>
          <w:color w:val="192834" w:themeColor="text1"/>
          <w:lang w:eastAsia="en-GB"/>
        </w:rPr>
        <w:t xml:space="preserve">. </w:t>
      </w:r>
    </w:p>
    <w:p w14:paraId="70C5331F" w14:textId="7202F154" w:rsidR="00D50195" w:rsidRPr="00ED5081" w:rsidRDefault="00E452F8">
      <w:pPr>
        <w:rPr>
          <w:rFonts w:eastAsia="Calibri" w:cstheme="minorHAnsi"/>
          <w:color w:val="192834" w:themeColor="text1"/>
          <w:lang w:eastAsia="en-GB"/>
        </w:rPr>
      </w:pPr>
      <w:r>
        <w:rPr>
          <w:rFonts w:eastAsia="Calibri" w:cstheme="minorHAnsi"/>
          <w:color w:val="192834" w:themeColor="text1"/>
          <w:lang w:eastAsia="en-GB"/>
        </w:rPr>
        <w:t>Allow each participant to share their recollection in turn</w:t>
      </w:r>
      <w:r w:rsidR="000A148B">
        <w:rPr>
          <w:rFonts w:eastAsia="Calibri" w:cstheme="minorHAnsi"/>
          <w:color w:val="192834" w:themeColor="text1"/>
          <w:lang w:eastAsia="en-GB"/>
        </w:rPr>
        <w:t>. Go in</w:t>
      </w:r>
      <w:r w:rsidR="000A148B" w:rsidRPr="00B55148">
        <w:rPr>
          <w:rFonts w:eastAsia="Calibri" w:cstheme="minorHAnsi"/>
          <w:color w:val="192834" w:themeColor="text1"/>
          <w:lang w:eastAsia="en-GB"/>
        </w:rPr>
        <w:t xml:space="preserve"> </w:t>
      </w:r>
      <w:r w:rsidR="00B55148" w:rsidRPr="00B55148">
        <w:rPr>
          <w:rFonts w:eastAsia="Calibri" w:cstheme="minorHAnsi"/>
          <w:color w:val="192834" w:themeColor="text1"/>
          <w:lang w:eastAsia="en-GB"/>
        </w:rPr>
        <w:t>the</w:t>
      </w:r>
      <w:r w:rsidR="000A148B">
        <w:rPr>
          <w:rFonts w:eastAsia="Calibri" w:cstheme="minorHAnsi"/>
          <w:color w:val="192834" w:themeColor="text1"/>
          <w:lang w:eastAsia="en-GB"/>
        </w:rPr>
        <w:t xml:space="preserve"> o</w:t>
      </w:r>
      <w:r w:rsidR="0012121C">
        <w:rPr>
          <w:rFonts w:eastAsia="Calibri" w:cstheme="minorHAnsi"/>
          <w:color w:val="192834" w:themeColor="text1"/>
          <w:lang w:eastAsia="en-GB"/>
        </w:rPr>
        <w:t>r</w:t>
      </w:r>
      <w:r w:rsidR="000A148B">
        <w:rPr>
          <w:rFonts w:eastAsia="Calibri" w:cstheme="minorHAnsi"/>
          <w:color w:val="192834" w:themeColor="text1"/>
          <w:lang w:eastAsia="en-GB"/>
        </w:rPr>
        <w:t>der staff are standing, not in order of seniority</w:t>
      </w:r>
      <w:r w:rsidR="004913DB">
        <w:rPr>
          <w:rFonts w:eastAsia="Calibri" w:cstheme="minorHAnsi"/>
          <w:color w:val="192834" w:themeColor="text1"/>
          <w:lang w:eastAsia="en-GB"/>
        </w:rPr>
        <w:t>.</w:t>
      </w:r>
    </w:p>
    <w:p w14:paraId="0BDEB321" w14:textId="281B4B51" w:rsidR="000A148B" w:rsidRPr="004E6D82" w:rsidRDefault="00BA0586" w:rsidP="00B1391C">
      <w:r w:rsidRPr="004E6D82">
        <w:rPr>
          <w:b/>
          <w:u w:val="single"/>
        </w:rPr>
        <w:t xml:space="preserve">Step 4: </w:t>
      </w:r>
      <w:r w:rsidR="00B1391C" w:rsidRPr="004E6D82">
        <w:t xml:space="preserve">Explore what happened </w:t>
      </w:r>
      <w:r w:rsidRPr="004E6D82">
        <w:t>and why through the lens of the SEIPS framework</w:t>
      </w:r>
      <w:r w:rsidR="004913DB" w:rsidRPr="004E6D82">
        <w:t>.</w:t>
      </w:r>
    </w:p>
    <w:p w14:paraId="6356A5B4" w14:textId="77777777" w:rsidR="0012121C" w:rsidRPr="004E6D82" w:rsidRDefault="0012121C" w:rsidP="00B1391C">
      <w:pPr>
        <w:rPr>
          <w:b/>
        </w:rPr>
      </w:pPr>
      <w:r w:rsidRPr="004E6D82">
        <w:rPr>
          <w:b/>
        </w:rPr>
        <w:t>Tools and technology</w:t>
      </w:r>
    </w:p>
    <w:p w14:paraId="3127C864" w14:textId="3A2529FC" w:rsidR="006F309C" w:rsidRPr="00ED5081" w:rsidRDefault="006F309C" w:rsidP="00ED5081">
      <w:pPr>
        <w:rPr>
          <w:rFonts w:eastAsia="Calibri" w:cstheme="minorHAnsi"/>
          <w:color w:val="192834" w:themeColor="text1"/>
          <w:lang w:eastAsia="en-GB"/>
        </w:rPr>
      </w:pPr>
      <w:r w:rsidRPr="00ED5081">
        <w:rPr>
          <w:rFonts w:eastAsia="Calibri" w:cstheme="minorHAnsi"/>
          <w:color w:val="192834" w:themeColor="text1"/>
          <w:lang w:eastAsia="en-GB"/>
        </w:rPr>
        <w:t>Consider tools such as the bedrail, call bell, walking aids, flat lifting equipment</w:t>
      </w:r>
      <w:r w:rsidR="000979DB" w:rsidRPr="00ED5081">
        <w:rPr>
          <w:rFonts w:eastAsia="Calibri" w:cstheme="minorHAnsi"/>
          <w:color w:val="192834" w:themeColor="text1"/>
          <w:lang w:eastAsia="en-GB"/>
        </w:rPr>
        <w:t>, MFRA,</w:t>
      </w:r>
      <w:r w:rsidR="00F835FD" w:rsidRPr="00ED5081">
        <w:rPr>
          <w:rFonts w:eastAsia="Calibri" w:cstheme="minorHAnsi"/>
          <w:color w:val="192834" w:themeColor="text1"/>
          <w:lang w:eastAsia="en-GB"/>
        </w:rPr>
        <w:t xml:space="preserve"> post fall checklist</w:t>
      </w:r>
      <w:r w:rsidR="004913DB">
        <w:rPr>
          <w:rFonts w:eastAsia="Calibri" w:cstheme="minorHAnsi"/>
          <w:color w:val="192834" w:themeColor="text1"/>
          <w:lang w:eastAsia="en-GB"/>
        </w:rPr>
        <w:t>:</w:t>
      </w:r>
    </w:p>
    <w:p w14:paraId="2E811E96" w14:textId="057212D8" w:rsidR="00F835FD" w:rsidRDefault="00F835FD" w:rsidP="00595ED6">
      <w:pPr>
        <w:pStyle w:val="ListParagraph"/>
        <w:numPr>
          <w:ilvl w:val="0"/>
          <w:numId w:val="2"/>
        </w:numPr>
        <w:rPr>
          <w:rFonts w:eastAsia="Calibri" w:cstheme="minorHAnsi"/>
          <w:color w:val="192834" w:themeColor="text1"/>
          <w:lang w:eastAsia="en-GB"/>
        </w:rPr>
      </w:pPr>
      <w:r>
        <w:rPr>
          <w:rFonts w:eastAsia="Calibri" w:cstheme="minorHAnsi"/>
          <w:color w:val="192834" w:themeColor="text1"/>
          <w:lang w:eastAsia="en-GB"/>
        </w:rPr>
        <w:t>Were the</w:t>
      </w:r>
      <w:r w:rsidR="009F2A87">
        <w:rPr>
          <w:rFonts w:eastAsia="Calibri" w:cstheme="minorHAnsi"/>
          <w:color w:val="192834" w:themeColor="text1"/>
          <w:lang w:eastAsia="en-GB"/>
        </w:rPr>
        <w:t xml:space="preserve"> relevant</w:t>
      </w:r>
      <w:r>
        <w:rPr>
          <w:rFonts w:eastAsia="Calibri" w:cstheme="minorHAnsi"/>
          <w:color w:val="192834" w:themeColor="text1"/>
          <w:lang w:eastAsia="en-GB"/>
        </w:rPr>
        <w:t xml:space="preserve"> tools</w:t>
      </w:r>
      <w:r w:rsidR="009F2A87">
        <w:rPr>
          <w:rFonts w:eastAsia="Calibri" w:cstheme="minorHAnsi"/>
          <w:color w:val="192834" w:themeColor="text1"/>
          <w:lang w:eastAsia="en-GB"/>
        </w:rPr>
        <w:t>/equipment</w:t>
      </w:r>
      <w:r>
        <w:rPr>
          <w:rFonts w:eastAsia="Calibri" w:cstheme="minorHAnsi"/>
          <w:color w:val="192834" w:themeColor="text1"/>
          <w:lang w:eastAsia="en-GB"/>
        </w:rPr>
        <w:t xml:space="preserve"> available?</w:t>
      </w:r>
    </w:p>
    <w:p w14:paraId="53006E51" w14:textId="3EC86DEE" w:rsidR="00F835FD" w:rsidRPr="0047331A" w:rsidRDefault="00AC51FC" w:rsidP="00997A51">
      <w:pPr>
        <w:pStyle w:val="ListParagraph"/>
        <w:numPr>
          <w:ilvl w:val="0"/>
          <w:numId w:val="2"/>
        </w:numPr>
        <w:rPr>
          <w:rFonts w:eastAsia="Calibri" w:cstheme="minorHAnsi"/>
          <w:color w:val="192834" w:themeColor="text1"/>
          <w:lang w:eastAsia="en-GB"/>
        </w:rPr>
      </w:pPr>
      <w:r>
        <w:rPr>
          <w:rFonts w:eastAsia="Calibri" w:cstheme="minorHAnsi"/>
          <w:color w:val="192834" w:themeColor="text1"/>
          <w:lang w:eastAsia="en-GB"/>
        </w:rPr>
        <w:t>Are the</w:t>
      </w:r>
      <w:r w:rsidR="00BE77E5">
        <w:rPr>
          <w:rFonts w:eastAsia="Calibri" w:cstheme="minorHAnsi"/>
          <w:color w:val="192834" w:themeColor="text1"/>
          <w:lang w:eastAsia="en-GB"/>
        </w:rPr>
        <w:t>re signs of poor design (e.</w:t>
      </w:r>
      <w:r w:rsidR="009F2A87">
        <w:rPr>
          <w:rFonts w:eastAsia="Calibri" w:cstheme="minorHAnsi"/>
          <w:color w:val="192834" w:themeColor="text1"/>
          <w:lang w:eastAsia="en-GB"/>
        </w:rPr>
        <w:t>g.</w:t>
      </w:r>
      <w:r w:rsidR="00BE77E5">
        <w:rPr>
          <w:rFonts w:eastAsia="Calibri" w:cstheme="minorHAnsi"/>
          <w:color w:val="192834" w:themeColor="text1"/>
          <w:lang w:eastAsia="en-GB"/>
        </w:rPr>
        <w:t>, sticky notes to guide use)</w:t>
      </w:r>
      <w:r w:rsidR="004913DB">
        <w:rPr>
          <w:rFonts w:eastAsia="Calibri" w:cstheme="minorHAnsi"/>
          <w:color w:val="192834" w:themeColor="text1"/>
          <w:lang w:eastAsia="en-GB"/>
        </w:rPr>
        <w:t>?</w:t>
      </w:r>
    </w:p>
    <w:p w14:paraId="19C19CB1" w14:textId="3064BE2B" w:rsidR="008567FC" w:rsidRDefault="008567FC" w:rsidP="00595ED6">
      <w:pPr>
        <w:pStyle w:val="ListParagraph"/>
        <w:numPr>
          <w:ilvl w:val="0"/>
          <w:numId w:val="2"/>
        </w:numPr>
        <w:rPr>
          <w:rFonts w:eastAsia="Calibri" w:cstheme="minorHAnsi"/>
          <w:color w:val="192834" w:themeColor="text1"/>
          <w:lang w:eastAsia="en-GB"/>
        </w:rPr>
      </w:pPr>
      <w:r>
        <w:rPr>
          <w:rFonts w:eastAsia="Calibri" w:cstheme="minorHAnsi"/>
          <w:color w:val="192834" w:themeColor="text1"/>
          <w:lang w:eastAsia="en-GB"/>
        </w:rPr>
        <w:t>Is equipment reliable and maintained?</w:t>
      </w:r>
    </w:p>
    <w:p w14:paraId="32170BAF" w14:textId="3EC8869B" w:rsidR="00595ED6" w:rsidRPr="004E6D82" w:rsidRDefault="008567FC" w:rsidP="00ED5081">
      <w:pPr>
        <w:pStyle w:val="ListParagraph"/>
        <w:numPr>
          <w:ilvl w:val="0"/>
          <w:numId w:val="2"/>
        </w:numPr>
      </w:pPr>
      <w:r>
        <w:rPr>
          <w:rFonts w:eastAsia="Calibri" w:cstheme="minorHAnsi"/>
          <w:color w:val="192834" w:themeColor="text1"/>
          <w:lang w:eastAsia="en-GB"/>
        </w:rPr>
        <w:t>Are manuals, procedures and supports accessible?</w:t>
      </w:r>
    </w:p>
    <w:p w14:paraId="1DCA1026" w14:textId="77777777" w:rsidR="0012121C" w:rsidRPr="004E6D82" w:rsidRDefault="0012121C" w:rsidP="00B1391C">
      <w:pPr>
        <w:rPr>
          <w:b/>
        </w:rPr>
      </w:pPr>
      <w:r w:rsidRPr="004E6D82">
        <w:rPr>
          <w:b/>
        </w:rPr>
        <w:t>Tasks</w:t>
      </w:r>
    </w:p>
    <w:p w14:paraId="3FE9D617" w14:textId="36B1D6BD" w:rsidR="00997A51" w:rsidRPr="004E6D82" w:rsidRDefault="0080058A" w:rsidP="00ED5081">
      <w:pPr>
        <w:pStyle w:val="ListParagraph"/>
        <w:numPr>
          <w:ilvl w:val="0"/>
          <w:numId w:val="2"/>
        </w:numPr>
      </w:pPr>
      <w:r>
        <w:rPr>
          <w:rFonts w:eastAsia="Calibri" w:cstheme="minorHAnsi"/>
          <w:color w:val="192834" w:themeColor="text1"/>
          <w:lang w:eastAsia="en-GB"/>
        </w:rPr>
        <w:t>Talk through task demands</w:t>
      </w:r>
      <w:r w:rsidR="00123A61">
        <w:rPr>
          <w:rFonts w:eastAsia="Calibri" w:cstheme="minorHAnsi"/>
          <w:color w:val="192834" w:themeColor="text1"/>
          <w:lang w:eastAsia="en-GB"/>
        </w:rPr>
        <w:t xml:space="preserve">, </w:t>
      </w:r>
      <w:proofErr w:type="gramStart"/>
      <w:r w:rsidR="002201D6">
        <w:rPr>
          <w:rFonts w:eastAsia="Calibri" w:cstheme="minorHAnsi"/>
          <w:color w:val="192834" w:themeColor="text1"/>
          <w:lang w:eastAsia="en-GB"/>
        </w:rPr>
        <w:t>workload</w:t>
      </w:r>
      <w:proofErr w:type="gramEnd"/>
      <w:r w:rsidR="00123A61">
        <w:rPr>
          <w:rFonts w:eastAsia="Calibri" w:cstheme="minorHAnsi"/>
          <w:color w:val="192834" w:themeColor="text1"/>
          <w:lang w:eastAsia="en-GB"/>
        </w:rPr>
        <w:t xml:space="preserve"> and time pressures</w:t>
      </w:r>
      <w:r w:rsidR="00B55148" w:rsidRPr="00B55148">
        <w:rPr>
          <w:rFonts w:eastAsia="Calibri" w:cstheme="minorHAnsi"/>
          <w:color w:val="192834" w:themeColor="text1"/>
          <w:lang w:eastAsia="en-GB"/>
        </w:rPr>
        <w:t>.</w:t>
      </w:r>
    </w:p>
    <w:p w14:paraId="474C1774" w14:textId="77777777" w:rsidR="004913DB" w:rsidRPr="004E6D82" w:rsidRDefault="004913DB" w:rsidP="00B1391C">
      <w:pPr>
        <w:rPr>
          <w:b/>
        </w:rPr>
      </w:pPr>
    </w:p>
    <w:p w14:paraId="42D6EAC9" w14:textId="77777777" w:rsidR="004913DB" w:rsidRPr="004E6D82" w:rsidRDefault="004913DB" w:rsidP="00B1391C">
      <w:pPr>
        <w:rPr>
          <w:b/>
        </w:rPr>
      </w:pPr>
    </w:p>
    <w:p w14:paraId="17A649C0" w14:textId="77777777" w:rsidR="004913DB" w:rsidRPr="004E6D82" w:rsidRDefault="004913DB" w:rsidP="00B1391C">
      <w:pPr>
        <w:rPr>
          <w:b/>
        </w:rPr>
      </w:pPr>
    </w:p>
    <w:p w14:paraId="775BB4EF" w14:textId="49FA0533" w:rsidR="0012121C" w:rsidRPr="004E6D82" w:rsidRDefault="0012121C" w:rsidP="00B1391C">
      <w:pPr>
        <w:rPr>
          <w:b/>
        </w:rPr>
      </w:pPr>
      <w:r w:rsidRPr="004E6D82">
        <w:rPr>
          <w:b/>
        </w:rPr>
        <w:lastRenderedPageBreak/>
        <w:t>Person</w:t>
      </w:r>
    </w:p>
    <w:p w14:paraId="69F8073C" w14:textId="77777777" w:rsidR="0012121C" w:rsidRPr="0047331A" w:rsidRDefault="0012121C" w:rsidP="0012121C">
      <w:pPr>
        <w:pStyle w:val="ListParagraph"/>
        <w:numPr>
          <w:ilvl w:val="0"/>
          <w:numId w:val="2"/>
        </w:numPr>
        <w:rPr>
          <w:rFonts w:eastAsia="Calibri" w:cstheme="minorHAnsi"/>
          <w:color w:val="192834" w:themeColor="text1"/>
          <w:lang w:eastAsia="en-GB"/>
        </w:rPr>
      </w:pPr>
      <w:r w:rsidRPr="0047331A">
        <w:rPr>
          <w:rFonts w:eastAsia="Calibri" w:cstheme="minorHAnsi"/>
          <w:color w:val="192834" w:themeColor="text1"/>
          <w:lang w:eastAsia="en-GB"/>
        </w:rPr>
        <w:t>Was there anything specific to the patient’s condition leading up to the fall (think about diagnosis, past medical history, social history, medications including culprit medications, falls history)?</w:t>
      </w:r>
    </w:p>
    <w:p w14:paraId="3F17BA84" w14:textId="77777777" w:rsidR="00AA583D" w:rsidRDefault="00AA583D" w:rsidP="00AA583D">
      <w:pPr>
        <w:pStyle w:val="ListParagraph"/>
        <w:numPr>
          <w:ilvl w:val="0"/>
          <w:numId w:val="2"/>
        </w:numPr>
        <w:rPr>
          <w:rFonts w:eastAsia="Calibri" w:cstheme="minorHAnsi"/>
          <w:color w:val="192834" w:themeColor="text1"/>
          <w:lang w:eastAsia="en-GB"/>
        </w:rPr>
      </w:pPr>
      <w:r w:rsidRPr="0047331A">
        <w:rPr>
          <w:rFonts w:eastAsia="Calibri" w:cstheme="minorHAnsi"/>
          <w:color w:val="192834" w:themeColor="text1"/>
          <w:lang w:eastAsia="en-GB"/>
        </w:rPr>
        <w:t>Had the patient’s cognition or behaviour changed that day?</w:t>
      </w:r>
    </w:p>
    <w:p w14:paraId="0D077E2F" w14:textId="3BDFA93A" w:rsidR="0012121C" w:rsidRPr="004E6D82" w:rsidRDefault="0012121C" w:rsidP="00B1391C">
      <w:pPr>
        <w:rPr>
          <w:b/>
        </w:rPr>
      </w:pPr>
      <w:r w:rsidRPr="004E6D82">
        <w:rPr>
          <w:b/>
        </w:rPr>
        <w:t>Organisation</w:t>
      </w:r>
    </w:p>
    <w:p w14:paraId="42AA7784" w14:textId="77777777" w:rsidR="0012121C" w:rsidRDefault="0012121C" w:rsidP="0012121C">
      <w:pPr>
        <w:pStyle w:val="ListParagraph"/>
        <w:numPr>
          <w:ilvl w:val="0"/>
          <w:numId w:val="2"/>
        </w:numPr>
        <w:rPr>
          <w:rFonts w:eastAsia="Calibri" w:cstheme="minorHAnsi"/>
          <w:color w:val="192834" w:themeColor="text1"/>
          <w:lang w:eastAsia="en-GB"/>
        </w:rPr>
      </w:pPr>
      <w:r w:rsidRPr="0047331A">
        <w:rPr>
          <w:rFonts w:eastAsia="Calibri" w:cstheme="minorHAnsi"/>
          <w:color w:val="192834" w:themeColor="text1"/>
          <w:lang w:eastAsia="en-GB"/>
        </w:rPr>
        <w:t>Was there anything relating to the functioning of the ward / unit in the time leading up to the fall (increased acuity, deteriorating patient, staffing concerns, multiple admission/discharges, many patients with high support needs)?</w:t>
      </w:r>
    </w:p>
    <w:p w14:paraId="72237A99" w14:textId="2B0906A1" w:rsidR="00AA583D" w:rsidRDefault="00AA583D" w:rsidP="00ED5081">
      <w:pPr>
        <w:pStyle w:val="ListParagraph"/>
        <w:rPr>
          <w:rFonts w:eastAsia="Calibri" w:cstheme="minorHAnsi"/>
          <w:color w:val="192834" w:themeColor="text1"/>
          <w:lang w:eastAsia="en-GB"/>
        </w:rPr>
      </w:pPr>
      <w:r w:rsidRPr="0047331A">
        <w:rPr>
          <w:rFonts w:eastAsia="Calibri" w:cstheme="minorHAnsi"/>
          <w:color w:val="192834" w:themeColor="text1"/>
          <w:lang w:eastAsia="en-GB"/>
        </w:rPr>
        <w:t>What were the ward staff doing at the time of the fall (where were they? Was this normal ward routine?)?</w:t>
      </w:r>
    </w:p>
    <w:p w14:paraId="1204D62D" w14:textId="56152C00" w:rsidR="004913DB" w:rsidRPr="004913DB" w:rsidRDefault="004913DB" w:rsidP="004913DB">
      <w:pPr>
        <w:pStyle w:val="ListParagraph"/>
        <w:numPr>
          <w:ilvl w:val="0"/>
          <w:numId w:val="2"/>
        </w:numPr>
        <w:rPr>
          <w:rFonts w:eastAsia="Calibri" w:cstheme="minorHAnsi"/>
          <w:color w:val="192834" w:themeColor="text1"/>
          <w:lang w:eastAsia="en-GB"/>
        </w:rPr>
      </w:pPr>
      <w:r>
        <w:rPr>
          <w:rFonts w:eastAsia="Calibri" w:cstheme="minorHAnsi"/>
          <w:color w:val="192834" w:themeColor="text1"/>
          <w:lang w:eastAsia="en-GB"/>
        </w:rPr>
        <w:t>Describe how falls training is organised to support safe care.</w:t>
      </w:r>
    </w:p>
    <w:p w14:paraId="2D1B59FE" w14:textId="77777777" w:rsidR="0012121C" w:rsidRPr="004E6D82" w:rsidRDefault="0012121C" w:rsidP="00B1391C">
      <w:pPr>
        <w:rPr>
          <w:b/>
        </w:rPr>
      </w:pPr>
      <w:r w:rsidRPr="004E6D82">
        <w:rPr>
          <w:b/>
        </w:rPr>
        <w:t>Internal environment</w:t>
      </w:r>
    </w:p>
    <w:p w14:paraId="39AB0F8A" w14:textId="77777777" w:rsidR="00AA583D" w:rsidRPr="0047331A" w:rsidRDefault="00AA583D" w:rsidP="00AA583D">
      <w:pPr>
        <w:pStyle w:val="ListParagraph"/>
        <w:numPr>
          <w:ilvl w:val="0"/>
          <w:numId w:val="2"/>
        </w:numPr>
        <w:rPr>
          <w:rFonts w:eastAsia="Calibri" w:cstheme="minorHAnsi"/>
          <w:color w:val="192834" w:themeColor="text1"/>
          <w:lang w:eastAsia="en-GB"/>
        </w:rPr>
      </w:pPr>
      <w:r w:rsidRPr="0047331A">
        <w:rPr>
          <w:rFonts w:eastAsia="Calibri" w:cstheme="minorHAnsi"/>
          <w:color w:val="192834" w:themeColor="text1"/>
          <w:lang w:eastAsia="en-GB"/>
        </w:rPr>
        <w:t>Was there anything unusual regarding the environment (</w:t>
      </w:r>
      <w:proofErr w:type="gramStart"/>
      <w:r w:rsidRPr="0047331A">
        <w:rPr>
          <w:rFonts w:eastAsia="Calibri" w:cstheme="minorHAnsi"/>
          <w:color w:val="192834" w:themeColor="text1"/>
          <w:lang w:eastAsia="en-GB"/>
        </w:rPr>
        <w:t>i.e.</w:t>
      </w:r>
      <w:proofErr w:type="gramEnd"/>
      <w:r w:rsidRPr="0047331A">
        <w:rPr>
          <w:rFonts w:eastAsia="Calibri" w:cstheme="minorHAnsi"/>
          <w:color w:val="192834" w:themeColor="text1"/>
          <w:lang w:eastAsia="en-GB"/>
        </w:rPr>
        <w:t xml:space="preserve"> heat / cold / lighting / change of layout)?</w:t>
      </w:r>
    </w:p>
    <w:p w14:paraId="60543048" w14:textId="18CD1157" w:rsidR="002E0E53" w:rsidRDefault="002E0E53" w:rsidP="002E0E53">
      <w:pPr>
        <w:rPr>
          <w:rFonts w:eastAsia="Calibri" w:cstheme="minorHAnsi"/>
          <w:b/>
          <w:bCs/>
          <w:color w:val="192834" w:themeColor="text1"/>
          <w:u w:val="single"/>
          <w:lang w:eastAsia="en-GB"/>
        </w:rPr>
      </w:pPr>
    </w:p>
    <w:p w14:paraId="36BA0937" w14:textId="75F10871" w:rsidR="002E0E53" w:rsidRDefault="00D10881" w:rsidP="002E0E53">
      <w:pPr>
        <w:rPr>
          <w:rFonts w:eastAsia="Calibri" w:cstheme="minorHAnsi"/>
          <w:b/>
          <w:bCs/>
          <w:color w:val="192834" w:themeColor="text1"/>
          <w:u w:val="single"/>
          <w:lang w:eastAsia="en-GB"/>
        </w:rPr>
      </w:pPr>
      <w:r>
        <w:rPr>
          <w:rFonts w:eastAsia="Calibri" w:cstheme="minorHAnsi"/>
          <w:b/>
          <w:bCs/>
          <w:color w:val="192834" w:themeColor="text1"/>
          <w:u w:val="single"/>
          <w:lang w:eastAsia="en-GB"/>
        </w:rPr>
        <w:t>Step 5</w:t>
      </w:r>
      <w:r w:rsidR="00026B18">
        <w:rPr>
          <w:rFonts w:eastAsia="Calibri" w:cstheme="minorHAnsi"/>
          <w:b/>
          <w:bCs/>
          <w:color w:val="192834" w:themeColor="text1"/>
          <w:u w:val="single"/>
          <w:lang w:eastAsia="en-GB"/>
        </w:rPr>
        <w:t xml:space="preserve">: </w:t>
      </w:r>
      <w:r w:rsidR="00026B18">
        <w:rPr>
          <w:rFonts w:eastAsia="Calibri" w:cstheme="minorHAnsi"/>
          <w:color w:val="192834" w:themeColor="text1"/>
          <w:lang w:eastAsia="en-GB"/>
        </w:rPr>
        <w:t xml:space="preserve">Identify where else in the organisation the learning from the </w:t>
      </w:r>
      <w:r w:rsidR="00B55148">
        <w:rPr>
          <w:rFonts w:eastAsia="Calibri" w:cstheme="minorHAnsi"/>
          <w:color w:val="192834" w:themeColor="text1"/>
          <w:lang w:eastAsia="en-GB"/>
        </w:rPr>
        <w:t>SWARM</w:t>
      </w:r>
      <w:r w:rsidR="00B55148" w:rsidRPr="00B55148">
        <w:rPr>
          <w:rFonts w:eastAsia="Calibri" w:cstheme="minorHAnsi"/>
          <w:color w:val="192834" w:themeColor="text1"/>
          <w:lang w:eastAsia="en-GB"/>
        </w:rPr>
        <w:t xml:space="preserve"> </w:t>
      </w:r>
      <w:r w:rsidR="00026B18">
        <w:rPr>
          <w:rFonts w:eastAsia="Calibri" w:cstheme="minorHAnsi"/>
          <w:color w:val="192834" w:themeColor="text1"/>
          <w:lang w:eastAsia="en-GB"/>
        </w:rPr>
        <w:t>may be relevant</w:t>
      </w:r>
      <w:r w:rsidR="004913DB">
        <w:rPr>
          <w:rFonts w:eastAsia="Calibri" w:cstheme="minorHAnsi"/>
          <w:color w:val="192834" w:themeColor="text1"/>
          <w:lang w:eastAsia="en-GB"/>
        </w:rPr>
        <w:t>:</w:t>
      </w:r>
    </w:p>
    <w:p w14:paraId="206819F6" w14:textId="0771FFB3" w:rsidR="002E0E53" w:rsidRPr="002E0E53" w:rsidRDefault="002E0E53" w:rsidP="002E0E53">
      <w:pPr>
        <w:pStyle w:val="ListParagraph"/>
        <w:numPr>
          <w:ilvl w:val="0"/>
          <w:numId w:val="8"/>
        </w:numPr>
        <w:rPr>
          <w:rFonts w:eastAsia="Calibri" w:cstheme="minorHAnsi"/>
          <w:color w:val="192834" w:themeColor="text1"/>
          <w:lang w:eastAsia="en-GB"/>
        </w:rPr>
      </w:pPr>
      <w:r>
        <w:rPr>
          <w:rFonts w:eastAsia="Calibri" w:cstheme="minorHAnsi"/>
          <w:color w:val="192834" w:themeColor="text1"/>
          <w:lang w:eastAsia="en-GB"/>
        </w:rPr>
        <w:t xml:space="preserve">Do any of the themes represent ‘system issues’ that might be relevant to other patients in the ward/unit, or in other wards/units in the organisation? </w:t>
      </w:r>
    </w:p>
    <w:p w14:paraId="4AADE1EB" w14:textId="0BC0C021" w:rsidR="002E0E53" w:rsidRDefault="002E0E53" w:rsidP="004F7CDB">
      <w:pPr>
        <w:rPr>
          <w:rFonts w:eastAsia="Calibri" w:cstheme="minorHAnsi"/>
          <w:b/>
          <w:bCs/>
          <w:color w:val="192834" w:themeColor="text1"/>
          <w:u w:val="single"/>
          <w:lang w:eastAsia="en-GB"/>
        </w:rPr>
      </w:pPr>
    </w:p>
    <w:p w14:paraId="084F2930" w14:textId="3B6B2BFA" w:rsidR="00026B18" w:rsidRDefault="00026B18" w:rsidP="004F7CDB">
      <w:pPr>
        <w:rPr>
          <w:rFonts w:eastAsia="Calibri" w:cstheme="minorHAnsi"/>
          <w:b/>
          <w:bCs/>
          <w:color w:val="192834" w:themeColor="text1"/>
          <w:u w:val="single"/>
          <w:lang w:eastAsia="en-GB"/>
        </w:rPr>
      </w:pPr>
      <w:r>
        <w:rPr>
          <w:rFonts w:eastAsia="Calibri" w:cstheme="minorHAnsi"/>
          <w:b/>
          <w:bCs/>
          <w:color w:val="192834" w:themeColor="text1"/>
          <w:u w:val="single"/>
          <w:lang w:eastAsia="en-GB"/>
        </w:rPr>
        <w:t xml:space="preserve">Step 6: </w:t>
      </w:r>
      <w:r w:rsidRPr="00ED5081">
        <w:rPr>
          <w:rFonts w:eastAsia="Calibri" w:cstheme="minorHAnsi"/>
          <w:color w:val="192834" w:themeColor="text1"/>
          <w:lang w:eastAsia="en-GB"/>
        </w:rPr>
        <w:t>Identify safety actions, assign leads and deadlines (where feasible</w:t>
      </w:r>
      <w:r w:rsidRPr="00B55148">
        <w:rPr>
          <w:rFonts w:eastAsia="Calibri" w:cstheme="minorHAnsi"/>
          <w:color w:val="192834" w:themeColor="text1"/>
          <w:lang w:eastAsia="en-GB"/>
        </w:rPr>
        <w:t>)</w:t>
      </w:r>
      <w:r w:rsidR="00B55148">
        <w:rPr>
          <w:rFonts w:eastAsia="Calibri" w:cstheme="minorHAnsi"/>
          <w:color w:val="192834" w:themeColor="text1"/>
          <w:lang w:eastAsia="en-GB"/>
        </w:rPr>
        <w:t>.</w:t>
      </w:r>
    </w:p>
    <w:p w14:paraId="473A9E82" w14:textId="71F863EE" w:rsidR="00B1391C" w:rsidRPr="00B1391C" w:rsidRDefault="00B1391C" w:rsidP="00B1391C">
      <w:pPr>
        <w:pStyle w:val="ListParagraph"/>
        <w:numPr>
          <w:ilvl w:val="0"/>
          <w:numId w:val="7"/>
        </w:numPr>
        <w:rPr>
          <w:rFonts w:eastAsia="Calibri" w:cstheme="minorHAnsi"/>
          <w:color w:val="192834" w:themeColor="text1"/>
          <w:lang w:eastAsia="en-GB"/>
        </w:rPr>
      </w:pPr>
      <w:r w:rsidRPr="00B1391C">
        <w:rPr>
          <w:rFonts w:eastAsia="Calibri" w:cstheme="minorHAnsi"/>
          <w:color w:val="192834" w:themeColor="text1"/>
          <w:lang w:eastAsia="en-GB"/>
        </w:rPr>
        <w:t>Are there any rapid actions that need to be taken</w:t>
      </w:r>
      <w:r>
        <w:rPr>
          <w:rFonts w:eastAsia="Calibri" w:cstheme="minorHAnsi"/>
          <w:color w:val="192834" w:themeColor="text1"/>
          <w:lang w:eastAsia="en-GB"/>
        </w:rPr>
        <w:t xml:space="preserve"> including actions specific to the patient</w:t>
      </w:r>
      <w:r w:rsidRPr="00B1391C">
        <w:rPr>
          <w:rFonts w:eastAsia="Calibri" w:cstheme="minorHAnsi"/>
          <w:color w:val="192834" w:themeColor="text1"/>
          <w:lang w:eastAsia="en-GB"/>
        </w:rPr>
        <w:t>?</w:t>
      </w:r>
    </w:p>
    <w:p w14:paraId="2AD8D6D2" w14:textId="65DB29CF" w:rsidR="002E0E53" w:rsidRDefault="002E0E53" w:rsidP="002E0E53">
      <w:pPr>
        <w:pStyle w:val="ListParagraph"/>
        <w:numPr>
          <w:ilvl w:val="0"/>
          <w:numId w:val="7"/>
        </w:numPr>
        <w:rPr>
          <w:rFonts w:eastAsia="Calibri" w:cstheme="minorHAnsi"/>
          <w:color w:val="192834" w:themeColor="text1"/>
          <w:lang w:eastAsia="en-GB"/>
        </w:rPr>
      </w:pPr>
      <w:r>
        <w:rPr>
          <w:rFonts w:eastAsia="Calibri" w:cstheme="minorHAnsi"/>
          <w:color w:val="192834" w:themeColor="text1"/>
          <w:lang w:eastAsia="en-GB"/>
        </w:rPr>
        <w:t>Are there any parallels with</w:t>
      </w:r>
      <w:r w:rsidR="000D7577" w:rsidRPr="0047331A">
        <w:rPr>
          <w:rFonts w:eastAsia="Calibri" w:cstheme="minorHAnsi"/>
          <w:color w:val="192834" w:themeColor="text1"/>
          <w:lang w:eastAsia="en-GB"/>
        </w:rPr>
        <w:t xml:space="preserve"> learning themes</w:t>
      </w:r>
      <w:r>
        <w:rPr>
          <w:rFonts w:eastAsia="Calibri" w:cstheme="minorHAnsi"/>
          <w:color w:val="192834" w:themeColor="text1"/>
          <w:lang w:eastAsia="en-GB"/>
        </w:rPr>
        <w:t xml:space="preserve"> arising from</w:t>
      </w:r>
      <w:r w:rsidR="000D7577" w:rsidRPr="0047331A">
        <w:rPr>
          <w:rFonts w:eastAsia="Calibri" w:cstheme="minorHAnsi"/>
          <w:color w:val="192834" w:themeColor="text1"/>
          <w:lang w:eastAsia="en-GB"/>
        </w:rPr>
        <w:t xml:space="preserve"> previous</w:t>
      </w:r>
      <w:r w:rsidR="00AC1EE8" w:rsidRPr="0047331A">
        <w:rPr>
          <w:rFonts w:eastAsia="Calibri" w:cstheme="minorHAnsi"/>
          <w:color w:val="192834" w:themeColor="text1"/>
          <w:lang w:eastAsia="en-GB"/>
        </w:rPr>
        <w:t xml:space="preserve"> </w:t>
      </w:r>
      <w:r w:rsidR="00B55148">
        <w:rPr>
          <w:rFonts w:eastAsia="Calibri" w:cstheme="minorHAnsi"/>
          <w:color w:val="192834" w:themeColor="text1"/>
          <w:lang w:eastAsia="en-GB"/>
        </w:rPr>
        <w:t>SWARMs</w:t>
      </w:r>
      <w:r w:rsidR="00486537">
        <w:rPr>
          <w:rFonts w:eastAsia="Calibri" w:cstheme="minorHAnsi"/>
          <w:color w:val="192834" w:themeColor="text1"/>
          <w:lang w:eastAsia="en-GB"/>
        </w:rPr>
        <w:t xml:space="preserve">, </w:t>
      </w:r>
      <w:r w:rsidR="00AC1EE8" w:rsidRPr="0047331A">
        <w:rPr>
          <w:rFonts w:eastAsia="Calibri" w:cstheme="minorHAnsi"/>
          <w:color w:val="192834" w:themeColor="text1"/>
          <w:lang w:eastAsia="en-GB"/>
        </w:rPr>
        <w:t xml:space="preserve">structured </w:t>
      </w:r>
      <w:proofErr w:type="gramStart"/>
      <w:r w:rsidR="0028349F" w:rsidRPr="0047331A">
        <w:rPr>
          <w:rFonts w:eastAsia="Calibri" w:cstheme="minorHAnsi"/>
          <w:color w:val="192834" w:themeColor="text1"/>
          <w:lang w:eastAsia="en-GB"/>
        </w:rPr>
        <w:t>review</w:t>
      </w:r>
      <w:r w:rsidR="00486537">
        <w:rPr>
          <w:rFonts w:eastAsia="Calibri" w:cstheme="minorHAnsi"/>
          <w:color w:val="192834" w:themeColor="text1"/>
          <w:lang w:eastAsia="en-GB"/>
        </w:rPr>
        <w:t>s</w:t>
      </w:r>
      <w:proofErr w:type="gramEnd"/>
      <w:r w:rsidR="00AC1EE8" w:rsidRPr="0047331A">
        <w:rPr>
          <w:rFonts w:eastAsia="Calibri" w:cstheme="minorHAnsi"/>
          <w:color w:val="192834" w:themeColor="text1"/>
          <w:lang w:eastAsia="en-GB"/>
        </w:rPr>
        <w:t xml:space="preserve"> or</w:t>
      </w:r>
      <w:r w:rsidR="000D7577" w:rsidRPr="0047331A">
        <w:rPr>
          <w:rFonts w:eastAsia="Calibri" w:cstheme="minorHAnsi"/>
          <w:color w:val="192834" w:themeColor="text1"/>
          <w:lang w:eastAsia="en-GB"/>
        </w:rPr>
        <w:t xml:space="preserve"> after-action review</w:t>
      </w:r>
      <w:r w:rsidR="00B1391C">
        <w:rPr>
          <w:rFonts w:eastAsia="Calibri" w:cstheme="minorHAnsi"/>
          <w:color w:val="192834" w:themeColor="text1"/>
          <w:lang w:eastAsia="en-GB"/>
        </w:rPr>
        <w:t>s</w:t>
      </w:r>
      <w:r>
        <w:rPr>
          <w:rFonts w:eastAsia="Calibri" w:cstheme="minorHAnsi"/>
          <w:color w:val="192834" w:themeColor="text1"/>
          <w:lang w:eastAsia="en-GB"/>
        </w:rPr>
        <w:t xml:space="preserve"> in your ward/unit?</w:t>
      </w:r>
    </w:p>
    <w:p w14:paraId="7131B45C" w14:textId="5DE8BD57" w:rsidR="00637555" w:rsidRPr="002E0E53" w:rsidRDefault="002E0E53" w:rsidP="002E0E53">
      <w:pPr>
        <w:pStyle w:val="ListParagraph"/>
        <w:numPr>
          <w:ilvl w:val="0"/>
          <w:numId w:val="7"/>
        </w:numPr>
        <w:rPr>
          <w:rFonts w:eastAsia="Calibri" w:cstheme="minorHAnsi"/>
          <w:color w:val="192834" w:themeColor="text1"/>
          <w:lang w:eastAsia="en-GB"/>
        </w:rPr>
      </w:pPr>
      <w:r>
        <w:rPr>
          <w:rFonts w:eastAsia="Calibri" w:cstheme="minorHAnsi"/>
          <w:color w:val="192834" w:themeColor="text1"/>
          <w:lang w:eastAsia="en-GB"/>
        </w:rPr>
        <w:t>Are there any parallels with l</w:t>
      </w:r>
      <w:r w:rsidR="00637555" w:rsidRPr="002E0E53">
        <w:rPr>
          <w:rFonts w:eastAsia="Calibri" w:cstheme="minorHAnsi"/>
          <w:color w:val="192834" w:themeColor="text1"/>
          <w:lang w:eastAsia="en-GB"/>
        </w:rPr>
        <w:t xml:space="preserve">earning themes </w:t>
      </w:r>
      <w:r>
        <w:rPr>
          <w:rFonts w:eastAsia="Calibri" w:cstheme="minorHAnsi"/>
          <w:color w:val="192834" w:themeColor="text1"/>
          <w:lang w:eastAsia="en-GB"/>
        </w:rPr>
        <w:t>arising on</w:t>
      </w:r>
      <w:r w:rsidR="00637555" w:rsidRPr="002E0E53">
        <w:rPr>
          <w:rFonts w:eastAsia="Calibri" w:cstheme="minorHAnsi"/>
          <w:color w:val="192834" w:themeColor="text1"/>
          <w:lang w:eastAsia="en-GB"/>
        </w:rPr>
        <w:t xml:space="preserve"> other units/wards</w:t>
      </w:r>
      <w:r>
        <w:rPr>
          <w:rFonts w:eastAsia="Calibri" w:cstheme="minorHAnsi"/>
          <w:color w:val="192834" w:themeColor="text1"/>
          <w:lang w:eastAsia="en-GB"/>
        </w:rPr>
        <w:t>?</w:t>
      </w:r>
    </w:p>
    <w:p w14:paraId="142AFF1F" w14:textId="684755E1" w:rsidR="00744BC0" w:rsidRDefault="00637555" w:rsidP="002E0E53">
      <w:pPr>
        <w:pStyle w:val="ListParagraph"/>
        <w:numPr>
          <w:ilvl w:val="0"/>
          <w:numId w:val="7"/>
        </w:numPr>
        <w:rPr>
          <w:rFonts w:eastAsia="Calibri" w:cstheme="minorHAnsi"/>
          <w:color w:val="192834" w:themeColor="text1"/>
          <w:lang w:eastAsia="en-GB"/>
        </w:rPr>
      </w:pPr>
      <w:r w:rsidRPr="0047331A">
        <w:rPr>
          <w:rFonts w:eastAsia="Calibri" w:cstheme="minorHAnsi"/>
          <w:color w:val="192834" w:themeColor="text1"/>
          <w:lang w:eastAsia="en-GB"/>
        </w:rPr>
        <w:t xml:space="preserve">Use </w:t>
      </w:r>
      <w:r w:rsidR="00894FD5" w:rsidRPr="0047331A">
        <w:rPr>
          <w:rFonts w:eastAsia="Calibri" w:cstheme="minorHAnsi"/>
          <w:color w:val="192834" w:themeColor="text1"/>
          <w:lang w:eastAsia="en-GB"/>
        </w:rPr>
        <w:t>trust/health board</w:t>
      </w:r>
      <w:r w:rsidRPr="0047331A">
        <w:rPr>
          <w:rFonts w:eastAsia="Calibri" w:cstheme="minorHAnsi"/>
          <w:color w:val="192834" w:themeColor="text1"/>
          <w:lang w:eastAsia="en-GB"/>
        </w:rPr>
        <w:t xml:space="preserve"> falls steering group to discuss shared learning themes and consider </w:t>
      </w:r>
      <w:r w:rsidRPr="002E0E53">
        <w:rPr>
          <w:rFonts w:eastAsia="Calibri" w:cstheme="minorHAnsi"/>
          <w:color w:val="192834" w:themeColor="text1"/>
          <w:lang w:eastAsia="en-GB"/>
        </w:rPr>
        <w:t>actions.</w:t>
      </w:r>
    </w:p>
    <w:p w14:paraId="66BB7011" w14:textId="05EDC8CB" w:rsidR="00744BC0" w:rsidRPr="004913DB" w:rsidRDefault="002E0E53" w:rsidP="005A629F">
      <w:pPr>
        <w:pStyle w:val="ListParagraph"/>
        <w:numPr>
          <w:ilvl w:val="0"/>
          <w:numId w:val="7"/>
        </w:numPr>
        <w:rPr>
          <w:rFonts w:eastAsia="Calibri" w:cstheme="minorHAnsi"/>
          <w:color w:val="192834" w:themeColor="text1"/>
          <w:lang w:eastAsia="en-GB"/>
        </w:rPr>
      </w:pPr>
      <w:r>
        <w:rPr>
          <w:rFonts w:eastAsia="Calibri" w:cstheme="minorHAnsi"/>
          <w:color w:val="192834" w:themeColor="text1"/>
          <w:lang w:eastAsia="en-GB"/>
        </w:rPr>
        <w:t>Consider using improvement methods to address system issue</w:t>
      </w:r>
      <w:r w:rsidR="002201D6">
        <w:rPr>
          <w:rFonts w:eastAsia="Calibri" w:cstheme="minorHAnsi"/>
          <w:color w:val="192834" w:themeColor="text1"/>
          <w:lang w:eastAsia="en-GB"/>
        </w:rPr>
        <w:t>s</w:t>
      </w:r>
      <w:r>
        <w:rPr>
          <w:rFonts w:eastAsia="Calibri" w:cstheme="minorHAnsi"/>
          <w:color w:val="192834" w:themeColor="text1"/>
          <w:lang w:eastAsia="en-GB"/>
        </w:rPr>
        <w:t xml:space="preserve"> identified </w:t>
      </w:r>
      <w:proofErr w:type="gramStart"/>
      <w:r>
        <w:rPr>
          <w:rFonts w:eastAsia="Calibri" w:cstheme="minorHAnsi"/>
          <w:color w:val="192834" w:themeColor="text1"/>
          <w:lang w:eastAsia="en-GB"/>
        </w:rPr>
        <w:t>as a result of</w:t>
      </w:r>
      <w:proofErr w:type="gramEnd"/>
      <w:r>
        <w:rPr>
          <w:rFonts w:eastAsia="Calibri" w:cstheme="minorHAnsi"/>
          <w:color w:val="192834" w:themeColor="text1"/>
          <w:lang w:eastAsia="en-GB"/>
        </w:rPr>
        <w:t xml:space="preserve"> this and other reviews. </w:t>
      </w:r>
    </w:p>
    <w:p w14:paraId="2480F8B8" w14:textId="77777777" w:rsidR="005A3510" w:rsidRPr="005A3510" w:rsidRDefault="005A3510" w:rsidP="005A3510">
      <w:pPr>
        <w:rPr>
          <w:sz w:val="20"/>
          <w:szCs w:val="20"/>
        </w:rPr>
      </w:pPr>
    </w:p>
    <w:p w14:paraId="5F86F2C6" w14:textId="571C77CA" w:rsidR="005A3510" w:rsidRPr="005A3510" w:rsidRDefault="005A3510" w:rsidP="005A3510">
      <w:pPr>
        <w:tabs>
          <w:tab w:val="left" w:pos="24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A3510" w:rsidRPr="005A3510" w:rsidSect="00744BC0">
      <w:footerReference w:type="default" r:id="rId12"/>
      <w:headerReference w:type="first" r:id="rId13"/>
      <w:footerReference w:type="first" r:id="rId14"/>
      <w:pgSz w:w="11906" w:h="1683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9D9F" w14:textId="77777777" w:rsidR="00123D41" w:rsidRDefault="00123D41" w:rsidP="009A4D46">
      <w:pPr>
        <w:spacing w:after="0" w:line="240" w:lineRule="auto"/>
      </w:pPr>
      <w:r>
        <w:separator/>
      </w:r>
    </w:p>
  </w:endnote>
  <w:endnote w:type="continuationSeparator" w:id="0">
    <w:p w14:paraId="7799A434" w14:textId="77777777" w:rsidR="00123D41" w:rsidRDefault="00123D41" w:rsidP="009A4D46">
      <w:pPr>
        <w:spacing w:after="0" w:line="240" w:lineRule="auto"/>
      </w:pPr>
      <w:r>
        <w:continuationSeparator/>
      </w:r>
    </w:p>
  </w:endnote>
  <w:endnote w:type="continuationNotice" w:id="1">
    <w:p w14:paraId="39CC2996" w14:textId="77777777" w:rsidR="00123D41" w:rsidRDefault="00123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035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439AB" w14:textId="3E65AF96" w:rsidR="009A4D46" w:rsidRDefault="009A4D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34A196" w14:textId="20332BF5" w:rsidR="00F7533E" w:rsidRPr="00BA214E" w:rsidRDefault="00F7533E" w:rsidP="00F7533E">
    <w:pPr>
      <w:tabs>
        <w:tab w:val="center" w:pos="4513"/>
        <w:tab w:val="right" w:pos="9026"/>
      </w:tabs>
      <w:spacing w:after="0" w:line="240" w:lineRule="auto"/>
      <w:jc w:val="both"/>
      <w:rPr>
        <w:rFonts w:eastAsiaTheme="minorEastAsia"/>
        <w:sz w:val="18"/>
        <w:szCs w:val="18"/>
      </w:rPr>
    </w:pPr>
    <w:r w:rsidRPr="00BA214E">
      <w:rPr>
        <w:rFonts w:ascii="Calibri" w:eastAsia="Calibri" w:hAnsi="Calibri" w:cs="Calibri"/>
        <w:color w:val="D9DEDF"/>
        <w:sz w:val="18"/>
        <w:szCs w:val="18"/>
      </w:rPr>
      <w:t xml:space="preserve">Version 1 </w:t>
    </w:r>
    <w:r w:rsidR="005A3510">
      <w:rPr>
        <w:rFonts w:ascii="Calibri" w:eastAsia="Calibri" w:hAnsi="Calibri" w:cs="Calibri"/>
        <w:color w:val="D9DEDF"/>
        <w:sz w:val="18"/>
        <w:szCs w:val="18"/>
      </w:rPr>
      <w:t>November</w:t>
    </w:r>
    <w:r w:rsidRPr="00BA214E">
      <w:rPr>
        <w:rFonts w:ascii="Calibri" w:eastAsia="Calibri" w:hAnsi="Calibri" w:cs="Calibri"/>
        <w:color w:val="D9DEDF"/>
        <w:sz w:val="18"/>
        <w:szCs w:val="18"/>
      </w:rPr>
      <w:t xml:space="preserve"> 2023</w:t>
    </w:r>
    <w:r w:rsidRPr="00BA214E">
      <w:rPr>
        <w:rFonts w:eastAsiaTheme="minorEastAsia"/>
        <w:sz w:val="18"/>
        <w:szCs w:val="18"/>
      </w:rPr>
      <w:t xml:space="preserve"> </w:t>
    </w:r>
    <w:r w:rsidRPr="00BA214E">
      <w:rPr>
        <w:rFonts w:ascii="Calibri" w:eastAsia="Calibri" w:hAnsi="Calibri" w:cs="Calibri"/>
        <w:color w:val="D9DEDF"/>
        <w:sz w:val="18"/>
        <w:szCs w:val="18"/>
      </w:rPr>
      <w:t>© Royal College of Physicians 2023</w:t>
    </w:r>
  </w:p>
  <w:p w14:paraId="29FB31D5" w14:textId="77777777" w:rsidR="009A4D46" w:rsidRDefault="009A4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1E79" w14:textId="13A89E19" w:rsidR="00F7533E" w:rsidRPr="00BA214E" w:rsidRDefault="00F7533E" w:rsidP="00F7533E">
    <w:pPr>
      <w:tabs>
        <w:tab w:val="center" w:pos="4513"/>
        <w:tab w:val="right" w:pos="9026"/>
      </w:tabs>
      <w:spacing w:after="0" w:line="240" w:lineRule="auto"/>
      <w:jc w:val="both"/>
      <w:rPr>
        <w:rFonts w:eastAsiaTheme="minorEastAsia"/>
        <w:sz w:val="18"/>
        <w:szCs w:val="18"/>
      </w:rPr>
    </w:pPr>
    <w:r w:rsidRPr="00BA214E">
      <w:rPr>
        <w:rFonts w:ascii="Calibri" w:eastAsia="Calibri" w:hAnsi="Calibri" w:cs="Calibri"/>
        <w:color w:val="D9DEDF"/>
        <w:sz w:val="18"/>
        <w:szCs w:val="18"/>
      </w:rPr>
      <w:t xml:space="preserve">Version 1 </w:t>
    </w:r>
    <w:r w:rsidR="00852C41">
      <w:rPr>
        <w:rFonts w:ascii="Calibri" w:eastAsia="Calibri" w:hAnsi="Calibri" w:cs="Calibri"/>
        <w:color w:val="D9DEDF"/>
        <w:sz w:val="18"/>
        <w:szCs w:val="18"/>
      </w:rPr>
      <w:t>November</w:t>
    </w:r>
    <w:r w:rsidRPr="00BA214E">
      <w:rPr>
        <w:rFonts w:ascii="Calibri" w:eastAsia="Calibri" w:hAnsi="Calibri" w:cs="Calibri"/>
        <w:color w:val="D9DEDF"/>
        <w:sz w:val="18"/>
        <w:szCs w:val="18"/>
      </w:rPr>
      <w:t xml:space="preserve"> 2023</w:t>
    </w:r>
    <w:r w:rsidRPr="00BA214E">
      <w:rPr>
        <w:rFonts w:eastAsiaTheme="minorEastAsia"/>
        <w:sz w:val="18"/>
        <w:szCs w:val="18"/>
      </w:rPr>
      <w:t xml:space="preserve"> </w:t>
    </w:r>
    <w:r w:rsidRPr="00BA214E">
      <w:rPr>
        <w:rFonts w:ascii="Calibri" w:eastAsia="Calibri" w:hAnsi="Calibri" w:cs="Calibri"/>
        <w:color w:val="D9DEDF"/>
        <w:sz w:val="18"/>
        <w:szCs w:val="18"/>
      </w:rPr>
      <w:t>© Royal College of Physicians 2023</w:t>
    </w:r>
  </w:p>
  <w:p w14:paraId="1FE22EC6" w14:textId="77777777" w:rsidR="00F7533E" w:rsidRDefault="00F75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7A9F" w14:textId="77777777" w:rsidR="00123D41" w:rsidRDefault="00123D41" w:rsidP="009A4D46">
      <w:pPr>
        <w:spacing w:after="0" w:line="240" w:lineRule="auto"/>
      </w:pPr>
      <w:r>
        <w:separator/>
      </w:r>
    </w:p>
  </w:footnote>
  <w:footnote w:type="continuationSeparator" w:id="0">
    <w:p w14:paraId="185E4745" w14:textId="77777777" w:rsidR="00123D41" w:rsidRDefault="00123D41" w:rsidP="009A4D46">
      <w:pPr>
        <w:spacing w:after="0" w:line="240" w:lineRule="auto"/>
      </w:pPr>
      <w:r>
        <w:continuationSeparator/>
      </w:r>
    </w:p>
  </w:footnote>
  <w:footnote w:type="continuationNotice" w:id="1">
    <w:p w14:paraId="15FF498E" w14:textId="77777777" w:rsidR="00123D41" w:rsidRDefault="00123D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5DC7" w14:textId="02F6FA10" w:rsidR="00ED41E0" w:rsidRDefault="007A63DE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8D5E8CE" wp14:editId="5D844727">
          <wp:simplePos x="0" y="0"/>
          <wp:positionH relativeFrom="column">
            <wp:posOffset>-819150</wp:posOffset>
          </wp:positionH>
          <wp:positionV relativeFrom="paragraph">
            <wp:posOffset>-379730</wp:posOffset>
          </wp:positionV>
          <wp:extent cx="3962400" cy="559549"/>
          <wp:effectExtent l="0" t="0" r="0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0" cy="55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5C8DBF1" wp14:editId="27D03BAC">
          <wp:simplePos x="0" y="0"/>
          <wp:positionH relativeFrom="column">
            <wp:posOffset>4557395</wp:posOffset>
          </wp:positionH>
          <wp:positionV relativeFrom="paragraph">
            <wp:posOffset>-824230</wp:posOffset>
          </wp:positionV>
          <wp:extent cx="2802983" cy="1636974"/>
          <wp:effectExtent l="38100" t="247650" r="35560" b="0"/>
          <wp:wrapNone/>
          <wp:docPr id="8" name="Picture 8" descr="A blue and black background with a green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black background with a green line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21000000">
                    <a:off x="0" y="0"/>
                    <a:ext cx="2802983" cy="1636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DDFCE7" wp14:editId="36056DDE">
              <wp:simplePos x="0" y="0"/>
              <wp:positionH relativeFrom="column">
                <wp:posOffset>-908050</wp:posOffset>
              </wp:positionH>
              <wp:positionV relativeFrom="paragraph">
                <wp:posOffset>-481330</wp:posOffset>
              </wp:positionV>
              <wp:extent cx="7620000" cy="7112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711200"/>
                      </a:xfrm>
                      <a:prstGeom prst="rect">
                        <a:avLst/>
                      </a:prstGeom>
                      <a:gradFill>
                        <a:gsLst>
                          <a:gs pos="73000">
                            <a:srgbClr val="89E3BC"/>
                          </a:gs>
                          <a:gs pos="100000">
                            <a:schemeClr val="accent3"/>
                          </a:gs>
                          <a:gs pos="49000">
                            <a:srgbClr val="9BE8C7"/>
                          </a:gs>
                          <a:gs pos="15000">
                            <a:schemeClr val="bg1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 xmlns:w16du="http://schemas.microsoft.com/office/word/2023/wordml/word16du">
          <w:pict>
            <v:rect id="Rectangle 4" style="position:absolute;margin-left:-71.5pt;margin-top:-37.9pt;width:600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w14:anchorId="219739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">
              <v:fill type="gradient" color2="#59d8a1 [3206]" colors="0 white;9830f white;32113f #9be8c7;47841f #89e3bc" angle="90" focus="100%">
                <o:fill v:ext="view" type="gradientUnscaled"/>
              </v:fill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377"/>
    <w:multiLevelType w:val="hybridMultilevel"/>
    <w:tmpl w:val="D9A4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5856"/>
    <w:multiLevelType w:val="hybridMultilevel"/>
    <w:tmpl w:val="5C3A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F059B"/>
    <w:multiLevelType w:val="hybridMultilevel"/>
    <w:tmpl w:val="4A6A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7DB7"/>
    <w:multiLevelType w:val="hybridMultilevel"/>
    <w:tmpl w:val="5262F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40705"/>
    <w:multiLevelType w:val="hybridMultilevel"/>
    <w:tmpl w:val="0E82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D3044"/>
    <w:multiLevelType w:val="hybridMultilevel"/>
    <w:tmpl w:val="BE12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00648"/>
    <w:multiLevelType w:val="hybridMultilevel"/>
    <w:tmpl w:val="39EA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02325"/>
    <w:multiLevelType w:val="hybridMultilevel"/>
    <w:tmpl w:val="EE6AD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D20EA"/>
    <w:multiLevelType w:val="hybridMultilevel"/>
    <w:tmpl w:val="D6B4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463157">
    <w:abstractNumId w:val="8"/>
  </w:num>
  <w:num w:numId="2" w16cid:durableId="623463502">
    <w:abstractNumId w:val="0"/>
  </w:num>
  <w:num w:numId="3" w16cid:durableId="707341666">
    <w:abstractNumId w:val="3"/>
  </w:num>
  <w:num w:numId="4" w16cid:durableId="2055500510">
    <w:abstractNumId w:val="1"/>
  </w:num>
  <w:num w:numId="5" w16cid:durableId="1893884525">
    <w:abstractNumId w:val="7"/>
  </w:num>
  <w:num w:numId="6" w16cid:durableId="726150571">
    <w:abstractNumId w:val="5"/>
  </w:num>
  <w:num w:numId="7" w16cid:durableId="841698850">
    <w:abstractNumId w:val="4"/>
  </w:num>
  <w:num w:numId="8" w16cid:durableId="2117559614">
    <w:abstractNumId w:val="6"/>
  </w:num>
  <w:num w:numId="9" w16cid:durableId="2095928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DF"/>
    <w:rsid w:val="00002A2F"/>
    <w:rsid w:val="00026B18"/>
    <w:rsid w:val="00030AA8"/>
    <w:rsid w:val="0009700D"/>
    <w:rsid w:val="000979DB"/>
    <w:rsid w:val="000A148B"/>
    <w:rsid w:val="000A6D2E"/>
    <w:rsid w:val="000D6A94"/>
    <w:rsid w:val="000D7227"/>
    <w:rsid w:val="000D7577"/>
    <w:rsid w:val="0012121C"/>
    <w:rsid w:val="00123A61"/>
    <w:rsid w:val="00123D41"/>
    <w:rsid w:val="001418B3"/>
    <w:rsid w:val="0019348D"/>
    <w:rsid w:val="001B513B"/>
    <w:rsid w:val="001C282A"/>
    <w:rsid w:val="002153C1"/>
    <w:rsid w:val="002201D6"/>
    <w:rsid w:val="002457CB"/>
    <w:rsid w:val="0028349F"/>
    <w:rsid w:val="002A078A"/>
    <w:rsid w:val="002E0E53"/>
    <w:rsid w:val="002F3CF9"/>
    <w:rsid w:val="00346DC1"/>
    <w:rsid w:val="003820E8"/>
    <w:rsid w:val="0039221F"/>
    <w:rsid w:val="003D1DE3"/>
    <w:rsid w:val="003D487F"/>
    <w:rsid w:val="004329A1"/>
    <w:rsid w:val="00455044"/>
    <w:rsid w:val="00471CD0"/>
    <w:rsid w:val="0047331A"/>
    <w:rsid w:val="00477612"/>
    <w:rsid w:val="00486537"/>
    <w:rsid w:val="004913DB"/>
    <w:rsid w:val="00495384"/>
    <w:rsid w:val="004A5FD1"/>
    <w:rsid w:val="004E6D82"/>
    <w:rsid w:val="004F7CDB"/>
    <w:rsid w:val="00563E8A"/>
    <w:rsid w:val="00580FCA"/>
    <w:rsid w:val="00595ED6"/>
    <w:rsid w:val="005A3510"/>
    <w:rsid w:val="005A629F"/>
    <w:rsid w:val="005B30B1"/>
    <w:rsid w:val="005B5B8A"/>
    <w:rsid w:val="005D72C9"/>
    <w:rsid w:val="005E1F05"/>
    <w:rsid w:val="005E46D8"/>
    <w:rsid w:val="006213D1"/>
    <w:rsid w:val="006300A1"/>
    <w:rsid w:val="00635E99"/>
    <w:rsid w:val="00637555"/>
    <w:rsid w:val="00651000"/>
    <w:rsid w:val="00656D66"/>
    <w:rsid w:val="00661114"/>
    <w:rsid w:val="00666CF7"/>
    <w:rsid w:val="006769B9"/>
    <w:rsid w:val="00684C6C"/>
    <w:rsid w:val="006B6120"/>
    <w:rsid w:val="006E6EC2"/>
    <w:rsid w:val="006F309C"/>
    <w:rsid w:val="0070069B"/>
    <w:rsid w:val="007337F1"/>
    <w:rsid w:val="00733AA7"/>
    <w:rsid w:val="00744BC0"/>
    <w:rsid w:val="007458A5"/>
    <w:rsid w:val="007963F0"/>
    <w:rsid w:val="007A3DDF"/>
    <w:rsid w:val="007A63DE"/>
    <w:rsid w:val="0080058A"/>
    <w:rsid w:val="00852C41"/>
    <w:rsid w:val="008567FC"/>
    <w:rsid w:val="00857A75"/>
    <w:rsid w:val="00894FD5"/>
    <w:rsid w:val="008A4A04"/>
    <w:rsid w:val="008B2D7E"/>
    <w:rsid w:val="009808A4"/>
    <w:rsid w:val="00997A51"/>
    <w:rsid w:val="009A4CF6"/>
    <w:rsid w:val="009A4D46"/>
    <w:rsid w:val="009F2A87"/>
    <w:rsid w:val="00A11A50"/>
    <w:rsid w:val="00AA583D"/>
    <w:rsid w:val="00AB35E8"/>
    <w:rsid w:val="00AC1EE8"/>
    <w:rsid w:val="00AC51FC"/>
    <w:rsid w:val="00AF3D29"/>
    <w:rsid w:val="00AF5984"/>
    <w:rsid w:val="00B06389"/>
    <w:rsid w:val="00B1391C"/>
    <w:rsid w:val="00B42824"/>
    <w:rsid w:val="00B55148"/>
    <w:rsid w:val="00B8250B"/>
    <w:rsid w:val="00BA0586"/>
    <w:rsid w:val="00BC1DB5"/>
    <w:rsid w:val="00BC3EE9"/>
    <w:rsid w:val="00BE77E5"/>
    <w:rsid w:val="00C31B45"/>
    <w:rsid w:val="00C370A5"/>
    <w:rsid w:val="00C96A24"/>
    <w:rsid w:val="00CA53D1"/>
    <w:rsid w:val="00D10881"/>
    <w:rsid w:val="00D50195"/>
    <w:rsid w:val="00D5452F"/>
    <w:rsid w:val="00D80A61"/>
    <w:rsid w:val="00DC6B98"/>
    <w:rsid w:val="00E452F8"/>
    <w:rsid w:val="00E71637"/>
    <w:rsid w:val="00E75A37"/>
    <w:rsid w:val="00EA1D63"/>
    <w:rsid w:val="00ED41E0"/>
    <w:rsid w:val="00ED5081"/>
    <w:rsid w:val="00F227EC"/>
    <w:rsid w:val="00F313AC"/>
    <w:rsid w:val="00F579E0"/>
    <w:rsid w:val="00F60886"/>
    <w:rsid w:val="00F75265"/>
    <w:rsid w:val="00F7533E"/>
    <w:rsid w:val="00F75662"/>
    <w:rsid w:val="00F835FD"/>
    <w:rsid w:val="00F83E48"/>
    <w:rsid w:val="00F93A8C"/>
    <w:rsid w:val="00FC29AF"/>
    <w:rsid w:val="00FD3737"/>
    <w:rsid w:val="00FE17EB"/>
    <w:rsid w:val="05491CDB"/>
    <w:rsid w:val="5ADFE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C4565"/>
  <w15:chartTrackingRefBased/>
  <w15:docId w15:val="{DF1C586E-F011-428B-9283-DA6D089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46"/>
  </w:style>
  <w:style w:type="paragraph" w:styleId="Footer">
    <w:name w:val="footer"/>
    <w:basedOn w:val="Normal"/>
    <w:link w:val="FooterChar"/>
    <w:uiPriority w:val="99"/>
    <w:unhideWhenUsed/>
    <w:rsid w:val="009A4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46"/>
  </w:style>
  <w:style w:type="character" w:styleId="CommentReference">
    <w:name w:val="annotation reference"/>
    <w:basedOn w:val="DefaultParagraphFont"/>
    <w:uiPriority w:val="99"/>
    <w:semiHidden/>
    <w:unhideWhenUsed/>
    <w:rsid w:val="000D7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2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72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0E8"/>
    <w:rPr>
      <w:color w:val="59D8A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0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D7E"/>
    <w:rPr>
      <w:color w:val="959FA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wp-content/uploads/2022/08/B1465-Walkthrough-analysis-v1.1-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ngland.nhs.uk/wp-content/uploads/2022/08/B1465-Swarm-huddle-v1-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4">
      <a:dk1>
        <a:srgbClr val="192834"/>
      </a:dk1>
      <a:lt1>
        <a:srgbClr val="FFFFFF"/>
      </a:lt1>
      <a:dk2>
        <a:srgbClr val="959FA1"/>
      </a:dk2>
      <a:lt2>
        <a:srgbClr val="D6D9D8"/>
      </a:lt2>
      <a:accent1>
        <a:srgbClr val="1B2840"/>
      </a:accent1>
      <a:accent2>
        <a:srgbClr val="CDF3E3"/>
      </a:accent2>
      <a:accent3>
        <a:srgbClr val="59D8A1"/>
      </a:accent3>
      <a:accent4>
        <a:srgbClr val="82E2B8"/>
      </a:accent4>
      <a:accent5>
        <a:srgbClr val="ACEBD0"/>
      </a:accent5>
      <a:accent6>
        <a:srgbClr val="CDF3E3"/>
      </a:accent6>
      <a:hlink>
        <a:srgbClr val="59D8A1"/>
      </a:hlink>
      <a:folHlink>
        <a:srgbClr val="959FA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AC06ADD7EA74395EB9E853C7AFA71" ma:contentTypeVersion="24" ma:contentTypeDescription="Create a new document." ma:contentTypeScope="" ma:versionID="24dd59ea81ed2bc59fff05d67bdefe96">
  <xsd:schema xmlns:xsd="http://www.w3.org/2001/XMLSchema" xmlns:xs="http://www.w3.org/2001/XMLSchema" xmlns:p="http://schemas.microsoft.com/office/2006/metadata/properties" xmlns:ns1="http://schemas.microsoft.com/sharepoint/v3" xmlns:ns2="768272ff-30e2-44e5-bc00-e42a8654cac1" xmlns:ns3="cccaf3ac-2de9-44d4-aa31-54302fceb5f7" xmlns:ns4="6e9906aa-e3ac-4ee8-80e3-1cec6a39d65c" targetNamespace="http://schemas.microsoft.com/office/2006/metadata/properties" ma:root="true" ma:fieldsID="2509182002d074657944d25ef2845466" ns1:_="" ns2:_="" ns3:_="" ns4:_="">
    <xsd:import namespace="http://schemas.microsoft.com/sharepoint/v3"/>
    <xsd:import namespace="768272ff-30e2-44e5-bc00-e42a8654cac1"/>
    <xsd:import namespace="cccaf3ac-2de9-44d4-aa31-54302fceb5f7"/>
    <xsd:import namespace="6e9906aa-e3ac-4ee8-80e3-1cec6a39d65c"/>
    <xsd:element name="properties">
      <xsd:complexType>
        <xsd:sequence>
          <xsd:element name="documentManagement">
            <xsd:complexType>
              <xsd:all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72ff-30e2-44e5-bc00-e42a8654cac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6c0586-99a1-427c-ac2f-3e117a8f572b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06aa-e3ac-4ee8-80e3-1cec6a39d65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68272ff-30e2-44e5-bc00-e42a8654cac1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430C1DA9-5AE3-46D9-BB95-9EC0A219A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35884-F9B2-4AB5-8B86-6A481C73E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8272ff-30e2-44e5-bc00-e42a8654cac1"/>
    <ds:schemaRef ds:uri="cccaf3ac-2de9-44d4-aa31-54302fceb5f7"/>
    <ds:schemaRef ds:uri="6e9906aa-e3ac-4ee8-80e3-1cec6a39d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23E3-C4B1-45CA-9689-66A562972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8272ff-30e2-44e5-bc00-e42a8654cac1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WHITNEY, Julie (KING'S COLLEGE HOSPITAL NHS FOUNDATION TRUST)</dc:creator>
  <cp:keywords/>
  <dc:description/>
  <cp:lastModifiedBy>Ninma Sheshi</cp:lastModifiedBy>
  <cp:revision>6</cp:revision>
  <dcterms:created xsi:type="dcterms:W3CDTF">2023-11-01T11:18:00Z</dcterms:created>
  <dcterms:modified xsi:type="dcterms:W3CDTF">2023-11-02T20:53:00Z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0x010100E6FAC06ADD7EA74395EB9E853C7AFA71</vt:lpwstr>
  </property>
  <property fmtid="{D5CDD505-2E9C-101B-9397-08002B2CF9AE}" pid="3" name="MediaServiceImageTags">
    <vt:lpwstr/>
  </property>
  <property fmtid="{D5CDD505-2E9C-101B-9397-08002B2CF9AE}" pid="4" name="MSIP_Label_b7fc4a01-7f7b-4691-9d43-2f4a072b53e8_Enabled">
    <vt:lpwstr>true</vt:lpwstr>
  </property>
  <property fmtid="{D5CDD505-2E9C-101B-9397-08002B2CF9AE}" pid="5" name="MSIP_Label_b7fc4a01-7f7b-4691-9d43-2f4a072b53e8_SetDate">
    <vt:lpwstr>2023-11-02T20:40:15Z</vt:lpwstr>
  </property>
  <property fmtid="{D5CDD505-2E9C-101B-9397-08002B2CF9AE}" pid="6" name="MSIP_Label_b7fc4a01-7f7b-4691-9d43-2f4a072b53e8_Method">
    <vt:lpwstr>Standard</vt:lpwstr>
  </property>
  <property fmtid="{D5CDD505-2E9C-101B-9397-08002B2CF9AE}" pid="7" name="MSIP_Label_b7fc4a01-7f7b-4691-9d43-2f4a072b53e8_Name">
    <vt:lpwstr>defa4170-0d19-0005-0004-bc88714345d2</vt:lpwstr>
  </property>
  <property fmtid="{D5CDD505-2E9C-101B-9397-08002B2CF9AE}" pid="8" name="MSIP_Label_b7fc4a01-7f7b-4691-9d43-2f4a072b53e8_SiteId">
    <vt:lpwstr>341342fd-7fcb-4aae-8c27-148d241df047</vt:lpwstr>
  </property>
  <property fmtid="{D5CDD505-2E9C-101B-9397-08002B2CF9AE}" pid="9" name="MSIP_Label_b7fc4a01-7f7b-4691-9d43-2f4a072b53e8_ActionId">
    <vt:lpwstr>08554466-e3ed-4504-8493-2c4b4b0ccd57</vt:lpwstr>
  </property>
  <property fmtid="{D5CDD505-2E9C-101B-9397-08002B2CF9AE}" pid="10" name="MSIP_Label_b7fc4a01-7f7b-4691-9d43-2f4a072b53e8_ContentBits">
    <vt:lpwstr>0</vt:lpwstr>
  </property>
</Properties>
</file>